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472F4" w14:textId="189B6D49" w:rsidR="009853F9" w:rsidRDefault="00485E57" w:rsidP="009853F9">
      <w:pPr>
        <w:jc w:val="center"/>
        <w:rPr>
          <w:b/>
          <w:sz w:val="36"/>
          <w:szCs w:val="36"/>
        </w:rPr>
      </w:pPr>
      <w:proofErr w:type="spellStart"/>
      <w:r>
        <w:rPr>
          <w:b/>
          <w:sz w:val="36"/>
          <w:szCs w:val="36"/>
        </w:rPr>
        <w:t>SOC</w:t>
      </w:r>
      <w:r w:rsidR="00055101">
        <w:rPr>
          <w:b/>
          <w:sz w:val="36"/>
          <w:szCs w:val="36"/>
        </w:rPr>
        <w:t>iology</w:t>
      </w:r>
      <w:proofErr w:type="spellEnd"/>
    </w:p>
    <w:p w14:paraId="76A472F5" w14:textId="5DCF8AA7" w:rsidR="006B7B81" w:rsidRPr="0084122E" w:rsidRDefault="00F5451E" w:rsidP="009853F9">
      <w:pPr>
        <w:jc w:val="center"/>
        <w:rPr>
          <w:b/>
          <w:sz w:val="32"/>
          <w:szCs w:val="24"/>
        </w:rPr>
      </w:pPr>
      <w:r w:rsidRPr="0084122E">
        <w:rPr>
          <w:b/>
          <w:sz w:val="32"/>
          <w:szCs w:val="24"/>
        </w:rPr>
        <w:t>To</w:t>
      </w:r>
      <w:r w:rsidR="00055101">
        <w:rPr>
          <w:b/>
          <w:sz w:val="32"/>
          <w:szCs w:val="24"/>
        </w:rPr>
        <w:t xml:space="preserve">pic 3 </w:t>
      </w:r>
      <w:bookmarkStart w:id="0" w:name="_GoBack"/>
      <w:bookmarkEnd w:id="0"/>
      <w:r w:rsidR="00485E57" w:rsidRPr="0084122E">
        <w:rPr>
          <w:b/>
          <w:sz w:val="32"/>
          <w:szCs w:val="24"/>
        </w:rPr>
        <w:t>Case Study</w:t>
      </w:r>
    </w:p>
    <w:p w14:paraId="7F1ED93E" w14:textId="77777777" w:rsidR="00673C2C" w:rsidRPr="00673C2C" w:rsidRDefault="00673C2C" w:rsidP="00673C2C"/>
    <w:p w14:paraId="24DDCF7A" w14:textId="02BF3C5A" w:rsidR="001D10C9" w:rsidRDefault="001D10C9" w:rsidP="001E4F08">
      <w:pPr>
        <w:rPr>
          <w:szCs w:val="24"/>
        </w:rPr>
      </w:pPr>
      <w:r w:rsidRPr="00490555">
        <w:rPr>
          <w:szCs w:val="24"/>
        </w:rPr>
        <w:t xml:space="preserve">Professor Paula Provoker loved to elicit emotional reactions from students to get them involved in sociological topics.  She felt strongly that once students emotionally connect to a topic, learning accelerates.  </w:t>
      </w:r>
      <w:r>
        <w:rPr>
          <w:szCs w:val="24"/>
        </w:rPr>
        <w:t>Soon after evaluating the data from the mid-term exam, Professor Provoker was pleased with the assessm</w:t>
      </w:r>
      <w:r w:rsidR="00D33D74">
        <w:rPr>
          <w:szCs w:val="24"/>
        </w:rPr>
        <w:t xml:space="preserve">ent data she had collected: </w:t>
      </w:r>
      <w:r>
        <w:rPr>
          <w:szCs w:val="24"/>
        </w:rPr>
        <w:t xml:space="preserve">80% of her 30 students were mastering the concepts of the course so far. </w:t>
      </w:r>
    </w:p>
    <w:p w14:paraId="171AD124" w14:textId="7F524DBF" w:rsidR="00B80915" w:rsidRDefault="001D10C9" w:rsidP="001E4F08">
      <w:pPr>
        <w:rPr>
          <w:szCs w:val="24"/>
        </w:rPr>
      </w:pPr>
      <w:r w:rsidRPr="00490555">
        <w:rPr>
          <w:szCs w:val="24"/>
        </w:rPr>
        <w:t>The topic of the</w:t>
      </w:r>
      <w:r>
        <w:rPr>
          <w:szCs w:val="24"/>
        </w:rPr>
        <w:t xml:space="preserve"> current week is</w:t>
      </w:r>
      <w:r w:rsidRPr="00490555">
        <w:rPr>
          <w:szCs w:val="24"/>
        </w:rPr>
        <w:t xml:space="preserve"> civil disorder—more particularly, urban rioting.  Wanting to show the history of civil disorder, and evoke student involvement, </w:t>
      </w:r>
      <w:r>
        <w:rPr>
          <w:szCs w:val="24"/>
        </w:rPr>
        <w:t>she decides</w:t>
      </w:r>
      <w:r w:rsidRPr="00490555">
        <w:rPr>
          <w:szCs w:val="24"/>
        </w:rPr>
        <w:t xml:space="preserve"> to build the week around the sho</w:t>
      </w:r>
      <w:r>
        <w:rPr>
          <w:szCs w:val="24"/>
        </w:rPr>
        <w:t>wing and discussion of a film about</w:t>
      </w:r>
      <w:r w:rsidRPr="00490555">
        <w:rPr>
          <w:szCs w:val="24"/>
        </w:rPr>
        <w:t xml:space="preserve"> the violent riots involving the police and demonstrators in Chicago during the 1968 Democratic Convention.  </w:t>
      </w:r>
      <w:r w:rsidR="00416833">
        <w:rPr>
          <w:szCs w:val="24"/>
        </w:rPr>
        <w:t xml:space="preserve">After writing the </w:t>
      </w:r>
      <w:r w:rsidR="00B80915">
        <w:rPr>
          <w:szCs w:val="24"/>
        </w:rPr>
        <w:t xml:space="preserve">learning objectives for that week on her white board, she explains the topic for the week and what students will be doing in class. She notices many students are excited about the topic. </w:t>
      </w:r>
    </w:p>
    <w:p w14:paraId="16AEE464" w14:textId="7A2CEFDE" w:rsidR="001D10C9" w:rsidRPr="00490555" w:rsidRDefault="001D10C9" w:rsidP="001E4F08">
      <w:pPr>
        <w:rPr>
          <w:szCs w:val="24"/>
        </w:rPr>
      </w:pPr>
      <w:r>
        <w:rPr>
          <w:szCs w:val="24"/>
        </w:rPr>
        <w:t xml:space="preserve">Before each segment of the video, Professor Provoker provides </w:t>
      </w:r>
      <w:r w:rsidR="00416833">
        <w:rPr>
          <w:szCs w:val="24"/>
        </w:rPr>
        <w:t xml:space="preserve">historical </w:t>
      </w:r>
      <w:r>
        <w:rPr>
          <w:szCs w:val="24"/>
        </w:rPr>
        <w:t xml:space="preserve">context in a brief </w:t>
      </w:r>
      <w:r w:rsidR="009A425C">
        <w:rPr>
          <w:szCs w:val="24"/>
        </w:rPr>
        <w:t>5</w:t>
      </w:r>
      <w:r w:rsidR="001E0F0A">
        <w:rPr>
          <w:szCs w:val="24"/>
        </w:rPr>
        <w:t>-</w:t>
      </w:r>
      <w:r w:rsidR="009A425C">
        <w:rPr>
          <w:szCs w:val="24"/>
        </w:rPr>
        <w:t xml:space="preserve">minute </w:t>
      </w:r>
      <w:r>
        <w:rPr>
          <w:szCs w:val="24"/>
        </w:rPr>
        <w:t>lecture</w:t>
      </w:r>
      <w:r w:rsidR="009A425C">
        <w:rPr>
          <w:szCs w:val="24"/>
        </w:rPr>
        <w:t xml:space="preserve"> and has students go over sections 2 and 5 in the textbook, </w:t>
      </w:r>
      <w:r w:rsidR="009A425C" w:rsidRPr="009A425C">
        <w:rPr>
          <w:i/>
          <w:szCs w:val="24"/>
        </w:rPr>
        <w:t>Our Social World,</w:t>
      </w:r>
      <w:r w:rsidR="009A425C">
        <w:rPr>
          <w:szCs w:val="24"/>
        </w:rPr>
        <w:t xml:space="preserve"> along with her</w:t>
      </w:r>
      <w:r w:rsidR="00954D86">
        <w:rPr>
          <w:szCs w:val="24"/>
        </w:rPr>
        <w:t xml:space="preserve"> as she reads</w:t>
      </w:r>
      <w:r>
        <w:rPr>
          <w:szCs w:val="24"/>
        </w:rPr>
        <w:t xml:space="preserve">. Next, she hands out worksheets for students to complete as they watch each video segment. The worksheets contain space for </w:t>
      </w:r>
      <w:r w:rsidR="00416833">
        <w:rPr>
          <w:szCs w:val="24"/>
        </w:rPr>
        <w:t xml:space="preserve">six </w:t>
      </w:r>
      <w:r>
        <w:rPr>
          <w:szCs w:val="24"/>
        </w:rPr>
        <w:t>short answers</w:t>
      </w:r>
      <w:r w:rsidR="00416833">
        <w:rPr>
          <w:szCs w:val="24"/>
        </w:rPr>
        <w:t xml:space="preserve"> to the questions</w:t>
      </w:r>
      <w:r w:rsidR="00B80915">
        <w:rPr>
          <w:szCs w:val="24"/>
        </w:rPr>
        <w:t xml:space="preserve"> where students are asked to analyze, explain, and compare/contrast</w:t>
      </w:r>
      <w:r>
        <w:rPr>
          <w:szCs w:val="24"/>
        </w:rPr>
        <w:t xml:space="preserve">. After each segment of the video presentation is complete, </w:t>
      </w:r>
      <w:r w:rsidRPr="00490555">
        <w:rPr>
          <w:szCs w:val="24"/>
        </w:rPr>
        <w:t xml:space="preserve">Professor Provoker </w:t>
      </w:r>
      <w:r>
        <w:rPr>
          <w:szCs w:val="24"/>
        </w:rPr>
        <w:t>asks students to go over their answers on the worksheets in small groups first</w:t>
      </w:r>
      <w:r w:rsidR="00416833">
        <w:rPr>
          <w:szCs w:val="24"/>
        </w:rPr>
        <w:t xml:space="preserve"> for </w:t>
      </w:r>
      <w:r w:rsidR="001E0F0A">
        <w:rPr>
          <w:szCs w:val="24"/>
        </w:rPr>
        <w:t>5</w:t>
      </w:r>
      <w:r w:rsidR="00416833">
        <w:rPr>
          <w:szCs w:val="24"/>
        </w:rPr>
        <w:t xml:space="preserve"> minutes as she walks around and listens in on the small group discussions</w:t>
      </w:r>
      <w:r>
        <w:rPr>
          <w:szCs w:val="24"/>
        </w:rPr>
        <w:t>. Lastly, she asks all the students to discuss the video segment and their answers on the worksheets</w:t>
      </w:r>
      <w:r w:rsidR="00416833">
        <w:rPr>
          <w:szCs w:val="24"/>
        </w:rPr>
        <w:t xml:space="preserve"> in a large group discussion</w:t>
      </w:r>
      <w:r w:rsidR="0084122E">
        <w:rPr>
          <w:szCs w:val="24"/>
        </w:rPr>
        <w:t xml:space="preserve"> setting</w:t>
      </w:r>
      <w:r>
        <w:rPr>
          <w:szCs w:val="24"/>
        </w:rPr>
        <w:t>. Professor Provoker is</w:t>
      </w:r>
      <w:r w:rsidRPr="00490555">
        <w:rPr>
          <w:szCs w:val="24"/>
        </w:rPr>
        <w:t xml:space="preserve"> delighted with the response</w:t>
      </w:r>
      <w:r>
        <w:rPr>
          <w:szCs w:val="24"/>
        </w:rPr>
        <w:t>s of many students but is disappointed that others are not participating in the discussion</w:t>
      </w:r>
      <w:r w:rsidRPr="00490555">
        <w:rPr>
          <w:szCs w:val="24"/>
        </w:rPr>
        <w:t>.</w:t>
      </w:r>
    </w:p>
    <w:p w14:paraId="2AF2D5AA" w14:textId="38171DF1" w:rsidR="00416833" w:rsidRPr="00490555" w:rsidRDefault="001D10C9" w:rsidP="001E4F08">
      <w:pPr>
        <w:rPr>
          <w:szCs w:val="24"/>
        </w:rPr>
      </w:pPr>
      <w:r>
        <w:rPr>
          <w:szCs w:val="24"/>
        </w:rPr>
        <w:t>Students are required to turn in their worksheets each day at the end of class as an “exit ticket.” By the end of the week, Professor Provoker is thrilled with the scores of the worksheets. Not only were they completed by every student, but 90% of students answered the</w:t>
      </w:r>
      <w:r w:rsidR="00954D86">
        <w:rPr>
          <w:szCs w:val="24"/>
        </w:rPr>
        <w:t xml:space="preserve"> questions thoughtfully, citing</w:t>
      </w:r>
      <w:r>
        <w:rPr>
          <w:szCs w:val="24"/>
        </w:rPr>
        <w:t xml:space="preserve"> details from the videos. </w:t>
      </w:r>
    </w:p>
    <w:p w14:paraId="356F4B3E" w14:textId="28FB0545" w:rsidR="001D10C9" w:rsidRPr="00490555" w:rsidRDefault="00954D86" w:rsidP="001E4F08">
      <w:pPr>
        <w:rPr>
          <w:szCs w:val="24"/>
        </w:rPr>
      </w:pPr>
      <w:r>
        <w:rPr>
          <w:szCs w:val="24"/>
        </w:rPr>
        <w:t xml:space="preserve">Citing </w:t>
      </w:r>
      <w:r w:rsidR="001E0F0A">
        <w:rPr>
          <w:szCs w:val="24"/>
        </w:rPr>
        <w:t>two to four</w:t>
      </w:r>
      <w:r w:rsidR="00416833">
        <w:rPr>
          <w:szCs w:val="24"/>
        </w:rPr>
        <w:t xml:space="preserve"> scholarly sources, answer the following prompts about the case study:</w:t>
      </w:r>
    </w:p>
    <w:tbl>
      <w:tblPr>
        <w:tblStyle w:val="TableGrid"/>
        <w:tblW w:w="0" w:type="auto"/>
        <w:tblLook w:val="04A0" w:firstRow="1" w:lastRow="0" w:firstColumn="1" w:lastColumn="0" w:noHBand="0" w:noVBand="1"/>
      </w:tblPr>
      <w:tblGrid>
        <w:gridCol w:w="9350"/>
      </w:tblGrid>
      <w:tr w:rsidR="00DE13A4" w14:paraId="4B913211" w14:textId="77777777" w:rsidTr="00DE13A4">
        <w:tc>
          <w:tcPr>
            <w:tcW w:w="9350" w:type="dxa"/>
            <w:shd w:val="clear" w:color="auto" w:fill="D9D9D9" w:themeFill="background1" w:themeFillShade="D9"/>
          </w:tcPr>
          <w:p w14:paraId="7C510747" w14:textId="63E0908B" w:rsidR="00DE13A4" w:rsidRPr="00DE13A4" w:rsidRDefault="001D10C9" w:rsidP="00485E57">
            <w:pPr>
              <w:rPr>
                <w:b/>
                <w:szCs w:val="24"/>
              </w:rPr>
            </w:pPr>
            <w:r w:rsidRPr="001D10C9">
              <w:rPr>
                <w:b/>
                <w:szCs w:val="24"/>
              </w:rPr>
              <w:t>Topic 3: Lesson Planning</w:t>
            </w:r>
          </w:p>
        </w:tc>
      </w:tr>
      <w:tr w:rsidR="00DE13A4" w14:paraId="0F0CAB9C" w14:textId="77777777" w:rsidTr="00DE13A4">
        <w:tc>
          <w:tcPr>
            <w:tcW w:w="9350" w:type="dxa"/>
          </w:tcPr>
          <w:p w14:paraId="59C4E70F" w14:textId="3E2D09F6" w:rsidR="00DE13A4" w:rsidRDefault="00416833" w:rsidP="00485E57">
            <w:pPr>
              <w:rPr>
                <w:szCs w:val="24"/>
              </w:rPr>
            </w:pPr>
            <w:r>
              <w:rPr>
                <w:szCs w:val="24"/>
              </w:rPr>
              <w:t>Describe Professor Provoker’s teaching method.</w:t>
            </w:r>
            <w:r w:rsidR="00954D86">
              <w:rPr>
                <w:szCs w:val="24"/>
              </w:rPr>
              <w:t xml:space="preserve"> Explain whether or not it was a successful way to assess the concept.</w:t>
            </w:r>
            <w:r>
              <w:rPr>
                <w:szCs w:val="24"/>
              </w:rPr>
              <w:t xml:space="preserve"> (75-100 words)</w:t>
            </w:r>
          </w:p>
          <w:p w14:paraId="1C3A9902" w14:textId="0466A203" w:rsidR="009A425C" w:rsidRDefault="009A425C" w:rsidP="00485E57">
            <w:pPr>
              <w:rPr>
                <w:szCs w:val="24"/>
              </w:rPr>
            </w:pPr>
          </w:p>
        </w:tc>
      </w:tr>
      <w:tr w:rsidR="00416833" w14:paraId="5AA3510C" w14:textId="77777777" w:rsidTr="00DE13A4">
        <w:tc>
          <w:tcPr>
            <w:tcW w:w="9350" w:type="dxa"/>
          </w:tcPr>
          <w:p w14:paraId="71E11598" w14:textId="30C79A1F" w:rsidR="00416833" w:rsidRDefault="003012BF" w:rsidP="001D10C9">
            <w:pPr>
              <w:rPr>
                <w:szCs w:val="24"/>
              </w:rPr>
            </w:pPr>
            <w:r>
              <w:rPr>
                <w:szCs w:val="24"/>
              </w:rPr>
              <w:t>Describe the</w:t>
            </w:r>
            <w:r w:rsidR="00416833">
              <w:rPr>
                <w:szCs w:val="24"/>
              </w:rPr>
              <w:t xml:space="preserve"> learning theories </w:t>
            </w:r>
            <w:r>
              <w:rPr>
                <w:szCs w:val="24"/>
              </w:rPr>
              <w:t xml:space="preserve">you think </w:t>
            </w:r>
            <w:r w:rsidR="00416833">
              <w:rPr>
                <w:szCs w:val="24"/>
              </w:rPr>
              <w:t>Professor</w:t>
            </w:r>
            <w:r>
              <w:rPr>
                <w:szCs w:val="24"/>
              </w:rPr>
              <w:t xml:space="preserve"> Provoker utilized in her lesson.</w:t>
            </w:r>
            <w:r w:rsidR="00416833">
              <w:rPr>
                <w:szCs w:val="24"/>
              </w:rPr>
              <w:t xml:space="preserve"> </w:t>
            </w:r>
            <w:r>
              <w:rPr>
                <w:szCs w:val="24"/>
              </w:rPr>
              <w:t xml:space="preserve">Explain whether or not they were appropriate theories. </w:t>
            </w:r>
            <w:r w:rsidR="00416833">
              <w:rPr>
                <w:szCs w:val="24"/>
              </w:rPr>
              <w:t>(50-75 words)</w:t>
            </w:r>
          </w:p>
          <w:p w14:paraId="04375ACE" w14:textId="675953A1" w:rsidR="009A425C" w:rsidRDefault="009A425C" w:rsidP="001D10C9">
            <w:pPr>
              <w:rPr>
                <w:szCs w:val="24"/>
              </w:rPr>
            </w:pPr>
          </w:p>
        </w:tc>
      </w:tr>
      <w:tr w:rsidR="009A425C" w14:paraId="7F1F5428" w14:textId="77777777" w:rsidTr="00DE13A4">
        <w:tc>
          <w:tcPr>
            <w:tcW w:w="9350" w:type="dxa"/>
          </w:tcPr>
          <w:p w14:paraId="3D8DAC7F" w14:textId="63A7EEEF" w:rsidR="00954D86" w:rsidRDefault="003012BF" w:rsidP="003012BF">
            <w:pPr>
              <w:rPr>
                <w:szCs w:val="24"/>
              </w:rPr>
            </w:pPr>
            <w:r w:rsidRPr="00490555">
              <w:rPr>
                <w:szCs w:val="24"/>
              </w:rPr>
              <w:lastRenderedPageBreak/>
              <w:t>In terms of learning t</w:t>
            </w:r>
            <w:r>
              <w:rPr>
                <w:szCs w:val="24"/>
              </w:rPr>
              <w:t>heory, what were some reasons her lesson</w:t>
            </w:r>
            <w:r w:rsidRPr="00490555">
              <w:rPr>
                <w:szCs w:val="24"/>
              </w:rPr>
              <w:t xml:space="preserve"> did not have im</w:t>
            </w:r>
            <w:r>
              <w:rPr>
                <w:szCs w:val="24"/>
              </w:rPr>
              <w:t>pact on other students? (75-100 words)</w:t>
            </w:r>
          </w:p>
        </w:tc>
      </w:tr>
      <w:tr w:rsidR="00DE13A4" w14:paraId="12E6C403" w14:textId="77777777" w:rsidTr="00DE13A4">
        <w:tc>
          <w:tcPr>
            <w:tcW w:w="9350" w:type="dxa"/>
          </w:tcPr>
          <w:p w14:paraId="19A49BB0" w14:textId="77777777" w:rsidR="003012BF" w:rsidRDefault="003012BF" w:rsidP="003012BF">
            <w:pPr>
              <w:rPr>
                <w:szCs w:val="24"/>
              </w:rPr>
            </w:pPr>
            <w:r>
              <w:rPr>
                <w:szCs w:val="24"/>
              </w:rPr>
              <w:t xml:space="preserve">Read sections 2 and 5 in </w:t>
            </w:r>
            <w:r w:rsidRPr="00954D86">
              <w:rPr>
                <w:i/>
                <w:szCs w:val="24"/>
              </w:rPr>
              <w:t>Our Social World</w:t>
            </w:r>
            <w:r>
              <w:rPr>
                <w:szCs w:val="24"/>
              </w:rPr>
              <w:t>. Explain whether or not the assigned textbook sections were sufficient to prepare students for this topic. (50-75 words)</w:t>
            </w:r>
          </w:p>
          <w:p w14:paraId="5AF567A8" w14:textId="77777777" w:rsidR="003012BF" w:rsidRPr="00954D86" w:rsidRDefault="003012BF" w:rsidP="003012BF">
            <w:pPr>
              <w:rPr>
                <w:i/>
                <w:szCs w:val="24"/>
              </w:rPr>
            </w:pPr>
            <w:r w:rsidRPr="00954D86">
              <w:rPr>
                <w:i/>
                <w:szCs w:val="24"/>
              </w:rPr>
              <w:t xml:space="preserve">Our Social World </w:t>
            </w:r>
          </w:p>
          <w:p w14:paraId="13968521" w14:textId="77777777" w:rsidR="003012BF" w:rsidRDefault="00876376" w:rsidP="003012BF">
            <w:pPr>
              <w:rPr>
                <w:szCs w:val="24"/>
              </w:rPr>
            </w:pPr>
            <w:hyperlink r:id="rId11" w:anchor="/chapter/2" w:history="1">
              <w:r w:rsidR="003012BF" w:rsidRPr="001375FB">
                <w:rPr>
                  <w:rStyle w:val="Hyperlink"/>
                  <w:szCs w:val="24"/>
                </w:rPr>
                <w:t>http://lc.gcumedia.com/soc102/our-social-world-an-introduction-to-sociology/v1.1/#/chapter/2</w:t>
              </w:r>
            </w:hyperlink>
          </w:p>
          <w:p w14:paraId="742036E4" w14:textId="513ECFEE" w:rsidR="009A425C" w:rsidRDefault="009A425C" w:rsidP="003012BF">
            <w:pPr>
              <w:rPr>
                <w:szCs w:val="24"/>
              </w:rPr>
            </w:pPr>
          </w:p>
        </w:tc>
      </w:tr>
      <w:tr w:rsidR="00416833" w14:paraId="1C83FC74" w14:textId="77777777" w:rsidTr="00DE13A4">
        <w:tc>
          <w:tcPr>
            <w:tcW w:w="9350" w:type="dxa"/>
          </w:tcPr>
          <w:p w14:paraId="6FFEC978" w14:textId="15B1F51B" w:rsidR="009A425C" w:rsidRDefault="00416833" w:rsidP="00485E57">
            <w:pPr>
              <w:rPr>
                <w:szCs w:val="24"/>
              </w:rPr>
            </w:pPr>
            <w:r>
              <w:rPr>
                <w:szCs w:val="24"/>
              </w:rPr>
              <w:t>What critical thinking strategies did Professor Provoker implement in her lessons that week? (50-75 words)</w:t>
            </w:r>
          </w:p>
        </w:tc>
      </w:tr>
      <w:tr w:rsidR="00B80915" w14:paraId="095D8C6E" w14:textId="77777777" w:rsidTr="00DE13A4">
        <w:tc>
          <w:tcPr>
            <w:tcW w:w="9350" w:type="dxa"/>
          </w:tcPr>
          <w:p w14:paraId="52CF026A" w14:textId="79DE14F5" w:rsidR="00B80915" w:rsidRDefault="00954D86" w:rsidP="00485E57">
            <w:pPr>
              <w:rPr>
                <w:szCs w:val="24"/>
              </w:rPr>
            </w:pPr>
            <w:r>
              <w:rPr>
                <w:szCs w:val="24"/>
              </w:rPr>
              <w:t>At w</w:t>
            </w:r>
            <w:r w:rsidR="00B80915">
              <w:rPr>
                <w:szCs w:val="24"/>
              </w:rPr>
              <w:t>hat level of Bloom’s taxonomy were the worksheets? (50-75 words)</w:t>
            </w:r>
          </w:p>
          <w:p w14:paraId="53B2B1D8" w14:textId="63281548" w:rsidR="009A425C" w:rsidRDefault="009A425C" w:rsidP="00485E57">
            <w:pPr>
              <w:rPr>
                <w:szCs w:val="24"/>
              </w:rPr>
            </w:pPr>
          </w:p>
        </w:tc>
      </w:tr>
      <w:tr w:rsidR="00DE13A4" w14:paraId="57FD957B" w14:textId="77777777" w:rsidTr="00DE13A4">
        <w:tc>
          <w:tcPr>
            <w:tcW w:w="9350" w:type="dxa"/>
          </w:tcPr>
          <w:p w14:paraId="6A9C8B8D" w14:textId="77777777" w:rsidR="00DE13A4" w:rsidRDefault="00416833" w:rsidP="009F6C38">
            <w:pPr>
              <w:rPr>
                <w:szCs w:val="24"/>
              </w:rPr>
            </w:pPr>
            <w:r>
              <w:rPr>
                <w:szCs w:val="24"/>
              </w:rPr>
              <w:t>What learning styles did her lessons address? (50-75 words)</w:t>
            </w:r>
          </w:p>
          <w:p w14:paraId="39FA723E" w14:textId="548ADB44" w:rsidR="009A425C" w:rsidRDefault="009A425C" w:rsidP="009F6C38">
            <w:pPr>
              <w:rPr>
                <w:szCs w:val="24"/>
              </w:rPr>
            </w:pPr>
          </w:p>
        </w:tc>
      </w:tr>
      <w:tr w:rsidR="00416833" w14:paraId="55179889" w14:textId="77777777" w:rsidTr="00DE13A4">
        <w:tc>
          <w:tcPr>
            <w:tcW w:w="9350" w:type="dxa"/>
          </w:tcPr>
          <w:p w14:paraId="48BF32A1" w14:textId="4105F804" w:rsidR="00416833" w:rsidRPr="00490555" w:rsidRDefault="00416833" w:rsidP="00416833">
            <w:pPr>
              <w:rPr>
                <w:szCs w:val="24"/>
              </w:rPr>
            </w:pPr>
            <w:r w:rsidRPr="00490555">
              <w:rPr>
                <w:szCs w:val="24"/>
              </w:rPr>
              <w:t>If you were to have a week</w:t>
            </w:r>
            <w:r w:rsidR="001E0F0A">
              <w:rPr>
                <w:szCs w:val="24"/>
              </w:rPr>
              <w:t>-</w:t>
            </w:r>
            <w:r w:rsidRPr="00490555">
              <w:rPr>
                <w:szCs w:val="24"/>
              </w:rPr>
              <w:t>long topic on civil disorder, what teaching methods would you employ</w:t>
            </w:r>
            <w:r w:rsidR="00B80915">
              <w:rPr>
                <w:szCs w:val="24"/>
              </w:rPr>
              <w:t xml:space="preserve"> and why</w:t>
            </w:r>
            <w:r w:rsidRPr="00490555">
              <w:rPr>
                <w:szCs w:val="24"/>
              </w:rPr>
              <w:t>?</w:t>
            </w:r>
            <w:r w:rsidR="00B80915">
              <w:rPr>
                <w:szCs w:val="24"/>
              </w:rPr>
              <w:t xml:space="preserve"> (100-150 words)</w:t>
            </w:r>
          </w:p>
          <w:p w14:paraId="151155DC" w14:textId="77777777" w:rsidR="00416833" w:rsidRDefault="00416833" w:rsidP="001D10C9">
            <w:pPr>
              <w:rPr>
                <w:szCs w:val="24"/>
              </w:rPr>
            </w:pPr>
          </w:p>
        </w:tc>
      </w:tr>
    </w:tbl>
    <w:p w14:paraId="44CE0E5F" w14:textId="77777777" w:rsidR="00805623" w:rsidRPr="00490555" w:rsidRDefault="00805623" w:rsidP="00485E57">
      <w:pPr>
        <w:rPr>
          <w:szCs w:val="24"/>
        </w:rPr>
      </w:pPr>
    </w:p>
    <w:p w14:paraId="4D0F36F9" w14:textId="2E6CE510" w:rsidR="00DE13A4" w:rsidRPr="00271F75" w:rsidRDefault="00DE13A4" w:rsidP="00DE13A4">
      <w:pPr>
        <w:rPr>
          <w:b/>
          <w:szCs w:val="24"/>
        </w:rPr>
      </w:pPr>
      <w:r>
        <w:rPr>
          <w:szCs w:val="24"/>
        </w:rPr>
        <w:t xml:space="preserve"> </w:t>
      </w:r>
      <w:r w:rsidR="00271F75" w:rsidRPr="00271F75">
        <w:rPr>
          <w:b/>
          <w:szCs w:val="24"/>
        </w:rPr>
        <w:t>References:</w:t>
      </w:r>
    </w:p>
    <w:p w14:paraId="54DE7B7A" w14:textId="7CCA01EB" w:rsidR="00485E57" w:rsidRPr="00490555" w:rsidRDefault="00DE13A4" w:rsidP="00DE13A4">
      <w:pPr>
        <w:rPr>
          <w:szCs w:val="24"/>
        </w:rPr>
      </w:pPr>
      <w:r w:rsidRPr="00490555">
        <w:rPr>
          <w:szCs w:val="24"/>
        </w:rPr>
        <w:t xml:space="preserve"> </w:t>
      </w:r>
    </w:p>
    <w:p w14:paraId="3FCFFBB1" w14:textId="77777777" w:rsidR="00673C2C" w:rsidRPr="00673C2C" w:rsidRDefault="00673C2C" w:rsidP="00673C2C"/>
    <w:p w14:paraId="3B46D4BE" w14:textId="77777777" w:rsidR="00673C2C" w:rsidRPr="00673C2C" w:rsidRDefault="00673C2C" w:rsidP="00673C2C"/>
    <w:p w14:paraId="1D2C8612" w14:textId="77777777" w:rsidR="00673C2C" w:rsidRPr="00673C2C" w:rsidRDefault="00673C2C" w:rsidP="00673C2C"/>
    <w:p w14:paraId="7C2DB248" w14:textId="77777777" w:rsidR="00673C2C" w:rsidRPr="00673C2C" w:rsidRDefault="00673C2C" w:rsidP="00673C2C"/>
    <w:p w14:paraId="05369CE6" w14:textId="77777777" w:rsidR="00673C2C" w:rsidRPr="00673C2C" w:rsidRDefault="00673C2C" w:rsidP="00673C2C"/>
    <w:p w14:paraId="498DC337" w14:textId="77777777" w:rsidR="00673C2C" w:rsidRPr="00673C2C" w:rsidRDefault="00673C2C" w:rsidP="00673C2C"/>
    <w:p w14:paraId="7B88B8C8" w14:textId="77777777" w:rsidR="00673C2C" w:rsidRPr="00673C2C" w:rsidRDefault="00673C2C" w:rsidP="00673C2C"/>
    <w:p w14:paraId="0F9F671F" w14:textId="77777777" w:rsidR="00673C2C" w:rsidRPr="00673C2C" w:rsidRDefault="00673C2C" w:rsidP="00673C2C"/>
    <w:p w14:paraId="51B004B3" w14:textId="77777777" w:rsidR="00673C2C" w:rsidRPr="00673C2C" w:rsidRDefault="00673C2C" w:rsidP="00673C2C"/>
    <w:p w14:paraId="6F6069A5" w14:textId="77777777" w:rsidR="00673C2C" w:rsidRPr="00673C2C" w:rsidRDefault="00673C2C" w:rsidP="00673C2C"/>
    <w:p w14:paraId="058103E3" w14:textId="77777777" w:rsidR="00673C2C" w:rsidRPr="00673C2C" w:rsidRDefault="00673C2C" w:rsidP="00673C2C"/>
    <w:p w14:paraId="37CA7140" w14:textId="77777777" w:rsidR="00673C2C" w:rsidRPr="00673C2C" w:rsidRDefault="00673C2C" w:rsidP="00673C2C"/>
    <w:p w14:paraId="593D6B73" w14:textId="77777777" w:rsidR="00673C2C" w:rsidRPr="00673C2C" w:rsidRDefault="00673C2C" w:rsidP="00673C2C"/>
    <w:p w14:paraId="2B6517B1" w14:textId="77777777" w:rsidR="00673C2C" w:rsidRPr="00673C2C" w:rsidRDefault="00673C2C" w:rsidP="00673C2C"/>
    <w:p w14:paraId="708EEDC5" w14:textId="604AA94E" w:rsidR="00673C2C" w:rsidRDefault="00673C2C" w:rsidP="00673C2C"/>
    <w:p w14:paraId="2B4E0488" w14:textId="6B109E29" w:rsidR="00673C2C" w:rsidRDefault="00673C2C" w:rsidP="00673C2C"/>
    <w:p w14:paraId="7790730B" w14:textId="7B9A596A" w:rsidR="007F090F" w:rsidRPr="00673C2C" w:rsidRDefault="00673C2C" w:rsidP="00673C2C">
      <w:pPr>
        <w:tabs>
          <w:tab w:val="left" w:pos="3668"/>
        </w:tabs>
      </w:pPr>
      <w:r>
        <w:tab/>
      </w:r>
    </w:p>
    <w:sectPr w:rsidR="007F090F" w:rsidRPr="00673C2C" w:rsidSect="00723B6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29095" w14:textId="77777777" w:rsidR="00876376" w:rsidRDefault="00876376" w:rsidP="00E3078E">
      <w:pPr>
        <w:spacing w:after="0"/>
      </w:pPr>
      <w:r>
        <w:separator/>
      </w:r>
    </w:p>
  </w:endnote>
  <w:endnote w:type="continuationSeparator" w:id="0">
    <w:p w14:paraId="7CED617D" w14:textId="77777777" w:rsidR="00876376" w:rsidRDefault="00876376" w:rsidP="00E30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font292">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380BB" w14:textId="77777777" w:rsidR="00055101" w:rsidRDefault="00055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0F46" w14:textId="77777777" w:rsidR="00055101" w:rsidRDefault="000551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7304" w14:textId="6610038C" w:rsidR="00723B6D" w:rsidRPr="00723B6D" w:rsidRDefault="00723B6D" w:rsidP="00723B6D">
    <w:pPr>
      <w:jc w:val="center"/>
    </w:pPr>
    <w:r w:rsidRPr="00723B6D">
      <w:t xml:space="preserve">© </w:t>
    </w:r>
    <w:r w:rsidR="00DE6F18">
      <w:fldChar w:fldCharType="begin"/>
    </w:r>
    <w:r w:rsidR="00DE6F18">
      <w:instrText xml:space="preserve"> DATE  \@ "yyyy"  \* MERGEFORMAT </w:instrText>
    </w:r>
    <w:r w:rsidR="00DE6F18">
      <w:fldChar w:fldCharType="separate"/>
    </w:r>
    <w:r w:rsidR="00055101">
      <w:rPr>
        <w:noProof/>
      </w:rPr>
      <w:t>2020</w:t>
    </w:r>
    <w:r w:rsidR="00DE6F18">
      <w:fldChar w:fldCharType="end"/>
    </w:r>
    <w:r w:rsidRPr="00723B6D">
      <w:t>. Grand Canyon University. All Rights Reserved.</w:t>
    </w:r>
  </w:p>
  <w:p w14:paraId="76A47305" w14:textId="77777777" w:rsidR="00723B6D" w:rsidRDefault="00723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6A1F" w14:textId="77777777" w:rsidR="00876376" w:rsidRDefault="00876376" w:rsidP="00E3078E">
      <w:pPr>
        <w:spacing w:after="0"/>
      </w:pPr>
      <w:r>
        <w:separator/>
      </w:r>
    </w:p>
  </w:footnote>
  <w:footnote w:type="continuationSeparator" w:id="0">
    <w:p w14:paraId="6CAC2D1D" w14:textId="77777777" w:rsidR="00876376" w:rsidRDefault="00876376" w:rsidP="00E30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9AD94" w14:textId="77777777" w:rsidR="00055101" w:rsidRDefault="000551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72FC" w14:textId="77777777" w:rsidR="00E3078E" w:rsidRDefault="00E3078E" w:rsidP="002A3A3D">
    <w:pPr>
      <w:pStyle w:val="Header"/>
    </w:pPr>
  </w:p>
  <w:p w14:paraId="76A472FD" w14:textId="77777777" w:rsidR="00E91BB7" w:rsidRDefault="00E91BB7" w:rsidP="002A3A3D">
    <w:pPr>
      <w:pStyle w:val="Header"/>
    </w:pPr>
  </w:p>
  <w:p w14:paraId="76A472FE" w14:textId="77777777" w:rsidR="00E91BB7" w:rsidRDefault="00E91BB7" w:rsidP="002A3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7301" w14:textId="4089B3A4" w:rsidR="00723B6D" w:rsidRDefault="00723B6D">
    <w:pPr>
      <w:pStyle w:val="Header"/>
    </w:pPr>
  </w:p>
  <w:p w14:paraId="76A47302" w14:textId="77777777" w:rsidR="00723B6D" w:rsidRDefault="00723B6D">
    <w:pPr>
      <w:pStyle w:val="Header"/>
    </w:pPr>
  </w:p>
  <w:p w14:paraId="76A47303" w14:textId="77777777" w:rsidR="00723B6D" w:rsidRDefault="00723B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wNDEwN7C0NANCQyUdpeDU4uLM/DyQAsNaAEhS9pMsAAAA"/>
  </w:docVars>
  <w:rsids>
    <w:rsidRoot w:val="00D93063"/>
    <w:rsid w:val="000310F3"/>
    <w:rsid w:val="000465AC"/>
    <w:rsid w:val="00055101"/>
    <w:rsid w:val="00086331"/>
    <w:rsid w:val="000B3382"/>
    <w:rsid w:val="001D10C9"/>
    <w:rsid w:val="001E0F0A"/>
    <w:rsid w:val="00271F75"/>
    <w:rsid w:val="002A3A3D"/>
    <w:rsid w:val="003012BF"/>
    <w:rsid w:val="00416833"/>
    <w:rsid w:val="00465373"/>
    <w:rsid w:val="00485E57"/>
    <w:rsid w:val="004E59F7"/>
    <w:rsid w:val="0055210F"/>
    <w:rsid w:val="0059277D"/>
    <w:rsid w:val="005B58DC"/>
    <w:rsid w:val="005D688D"/>
    <w:rsid w:val="00673C2C"/>
    <w:rsid w:val="00675C76"/>
    <w:rsid w:val="006B7B81"/>
    <w:rsid w:val="00723B6D"/>
    <w:rsid w:val="007F090F"/>
    <w:rsid w:val="00805623"/>
    <w:rsid w:val="0084122E"/>
    <w:rsid w:val="00876376"/>
    <w:rsid w:val="008C2F5E"/>
    <w:rsid w:val="00916D19"/>
    <w:rsid w:val="009177AC"/>
    <w:rsid w:val="00954D86"/>
    <w:rsid w:val="009853F9"/>
    <w:rsid w:val="009A425C"/>
    <w:rsid w:val="009F6C38"/>
    <w:rsid w:val="009F6C41"/>
    <w:rsid w:val="00AE30FC"/>
    <w:rsid w:val="00B43341"/>
    <w:rsid w:val="00B80915"/>
    <w:rsid w:val="00BC6F5D"/>
    <w:rsid w:val="00BD5403"/>
    <w:rsid w:val="00C16584"/>
    <w:rsid w:val="00C957CA"/>
    <w:rsid w:val="00CB3DCC"/>
    <w:rsid w:val="00D078DF"/>
    <w:rsid w:val="00D2581D"/>
    <w:rsid w:val="00D33D74"/>
    <w:rsid w:val="00D56996"/>
    <w:rsid w:val="00D93063"/>
    <w:rsid w:val="00DB5645"/>
    <w:rsid w:val="00DD18BF"/>
    <w:rsid w:val="00DE13A4"/>
    <w:rsid w:val="00DE6F18"/>
    <w:rsid w:val="00E3078E"/>
    <w:rsid w:val="00E91BB7"/>
    <w:rsid w:val="00F05AC8"/>
    <w:rsid w:val="00F5451E"/>
    <w:rsid w:val="00F94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472F4"/>
  <w15:docId w15:val="{D645D8B3-74C5-4260-B236-2A79A7DB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DCC"/>
    <w:pPr>
      <w:spacing w:after="200"/>
    </w:pPr>
    <w:rPr>
      <w:sz w:val="24"/>
      <w:szCs w:val="22"/>
    </w:rPr>
  </w:style>
  <w:style w:type="paragraph" w:styleId="Heading1">
    <w:name w:val="heading 1"/>
    <w:basedOn w:val="Normal"/>
    <w:next w:val="Normal"/>
    <w:link w:val="Heading1Char"/>
    <w:uiPriority w:val="9"/>
    <w:qFormat/>
    <w:rsid w:val="00DE13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85E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94C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078E"/>
    <w:pPr>
      <w:spacing w:after="0"/>
    </w:pPr>
    <w:rPr>
      <w:rFonts w:ascii="Tahoma" w:hAnsi="Tahoma" w:cs="Tahoma"/>
      <w:sz w:val="16"/>
      <w:szCs w:val="16"/>
    </w:rPr>
  </w:style>
  <w:style w:type="character" w:customStyle="1" w:styleId="BalloonTextChar">
    <w:name w:val="Balloon Text Char"/>
    <w:link w:val="BalloonText"/>
    <w:uiPriority w:val="99"/>
    <w:semiHidden/>
    <w:rsid w:val="00E3078E"/>
    <w:rPr>
      <w:rFonts w:ascii="Tahoma" w:hAnsi="Tahoma" w:cs="Tahoma"/>
      <w:sz w:val="16"/>
      <w:szCs w:val="16"/>
    </w:rPr>
  </w:style>
  <w:style w:type="paragraph" w:styleId="Header">
    <w:name w:val="header"/>
    <w:basedOn w:val="Normal"/>
    <w:link w:val="HeaderChar"/>
    <w:uiPriority w:val="99"/>
    <w:unhideWhenUsed/>
    <w:rsid w:val="00E3078E"/>
    <w:pPr>
      <w:tabs>
        <w:tab w:val="center" w:pos="4680"/>
        <w:tab w:val="right" w:pos="9360"/>
      </w:tabs>
      <w:spacing w:after="0"/>
    </w:pPr>
  </w:style>
  <w:style w:type="character" w:customStyle="1" w:styleId="HeaderChar">
    <w:name w:val="Header Char"/>
    <w:basedOn w:val="DefaultParagraphFont"/>
    <w:link w:val="Header"/>
    <w:uiPriority w:val="99"/>
    <w:rsid w:val="00E3078E"/>
  </w:style>
  <w:style w:type="paragraph" w:styleId="Footer">
    <w:name w:val="footer"/>
    <w:basedOn w:val="Normal"/>
    <w:link w:val="FooterChar"/>
    <w:uiPriority w:val="99"/>
    <w:unhideWhenUsed/>
    <w:rsid w:val="00E3078E"/>
    <w:pPr>
      <w:tabs>
        <w:tab w:val="center" w:pos="4680"/>
        <w:tab w:val="right" w:pos="9360"/>
      </w:tabs>
      <w:spacing w:after="0"/>
    </w:pPr>
  </w:style>
  <w:style w:type="character" w:customStyle="1" w:styleId="FooterChar">
    <w:name w:val="Footer Char"/>
    <w:basedOn w:val="DefaultParagraphFont"/>
    <w:link w:val="Footer"/>
    <w:uiPriority w:val="99"/>
    <w:rsid w:val="00E3078E"/>
  </w:style>
  <w:style w:type="paragraph" w:customStyle="1" w:styleId="GCULCBodyText">
    <w:name w:val="GCU (LC) Body Text"/>
    <w:rsid w:val="00F94CC8"/>
    <w:pPr>
      <w:widowControl w:val="0"/>
      <w:tabs>
        <w:tab w:val="left" w:pos="360"/>
      </w:tabs>
      <w:suppressAutoHyphens/>
      <w:spacing w:before="60" w:after="120" w:line="276" w:lineRule="auto"/>
    </w:pPr>
    <w:rPr>
      <w:rFonts w:ascii="Calibri" w:eastAsia="Times New Roman" w:hAnsi="Calibri" w:cs="Lucida Sans Unicode"/>
      <w:bCs/>
      <w:kern w:val="1"/>
      <w:sz w:val="24"/>
      <w:szCs w:val="40"/>
    </w:rPr>
  </w:style>
  <w:style w:type="paragraph" w:customStyle="1" w:styleId="GCULCBlockQuotation">
    <w:name w:val="GCU (LC) Block Quotation"/>
    <w:basedOn w:val="GCULCBodyText"/>
    <w:rsid w:val="00F94CC8"/>
    <w:pPr>
      <w:ind w:left="720"/>
    </w:pPr>
  </w:style>
  <w:style w:type="character" w:customStyle="1" w:styleId="GCULCBlockQuotationChar">
    <w:name w:val="GCU (LC) Block Quotation Char"/>
    <w:rsid w:val="00F94CC8"/>
    <w:rPr>
      <w:rFonts w:ascii="Calibri" w:hAnsi="Calibri" w:cs="Lucida Sans Unicode"/>
      <w:bCs/>
      <w:kern w:val="1"/>
      <w:sz w:val="24"/>
      <w:szCs w:val="40"/>
    </w:rPr>
  </w:style>
  <w:style w:type="character" w:customStyle="1" w:styleId="GCULCBodyTextChar">
    <w:name w:val="GCU (LC) Body Text Char"/>
    <w:rsid w:val="00F94CC8"/>
    <w:rPr>
      <w:rFonts w:ascii="Calibri" w:hAnsi="Calibri" w:cs="Lucida Sans Unicode"/>
      <w:bCs/>
      <w:kern w:val="1"/>
      <w:sz w:val="24"/>
      <w:szCs w:val="40"/>
    </w:rPr>
  </w:style>
  <w:style w:type="paragraph" w:customStyle="1" w:styleId="GCULCBulletedList">
    <w:name w:val="GCU (LC) Bulleted List"/>
    <w:basedOn w:val="GCULCBodyText"/>
    <w:rsid w:val="00F94CC8"/>
    <w:pPr>
      <w:tabs>
        <w:tab w:val="clear" w:pos="360"/>
      </w:tabs>
    </w:pPr>
    <w:rPr>
      <w:szCs w:val="24"/>
    </w:rPr>
  </w:style>
  <w:style w:type="paragraph" w:customStyle="1" w:styleId="GCULCDocumentTitle">
    <w:name w:val="GCU (LC) Document Title"/>
    <w:rsid w:val="00F94CC8"/>
    <w:pPr>
      <w:suppressAutoHyphens/>
      <w:spacing w:before="120" w:after="120" w:line="100" w:lineRule="atLeast"/>
      <w:jc w:val="center"/>
    </w:pPr>
    <w:rPr>
      <w:rFonts w:ascii="Calibri" w:eastAsia="Times New Roman" w:hAnsi="Calibri" w:cs="Arial"/>
      <w:kern w:val="1"/>
      <w:sz w:val="48"/>
      <w:szCs w:val="32"/>
    </w:rPr>
  </w:style>
  <w:style w:type="paragraph" w:customStyle="1" w:styleId="GCULCReference">
    <w:name w:val="GCU (LC) Reference"/>
    <w:basedOn w:val="GCULCBodyText"/>
    <w:rsid w:val="00F94CC8"/>
    <w:pPr>
      <w:ind w:left="360" w:hanging="360"/>
    </w:pPr>
  </w:style>
  <w:style w:type="character" w:customStyle="1" w:styleId="GCULCReferenceChar">
    <w:name w:val="GCU (LC) Reference Char"/>
    <w:rsid w:val="00F94CC8"/>
    <w:rPr>
      <w:rFonts w:ascii="Calibri" w:hAnsi="Calibri" w:cs="Lucida Sans Unicode"/>
      <w:bCs/>
      <w:kern w:val="1"/>
      <w:sz w:val="24"/>
      <w:szCs w:val="40"/>
    </w:rPr>
  </w:style>
  <w:style w:type="paragraph" w:customStyle="1" w:styleId="GCULCSubtopicHeading">
    <w:name w:val="GCU (LC) Subtopic Heading"/>
    <w:basedOn w:val="GCULCBodyText"/>
    <w:rsid w:val="00F94CC8"/>
    <w:rPr>
      <w:bCs w:val="0"/>
      <w:i/>
      <w:sz w:val="26"/>
      <w:szCs w:val="26"/>
    </w:rPr>
  </w:style>
  <w:style w:type="paragraph" w:customStyle="1" w:styleId="GCULCTopicHeading">
    <w:name w:val="GCU (LC) Topic Heading"/>
    <w:basedOn w:val="Heading3"/>
    <w:rsid w:val="00F94CC8"/>
    <w:pPr>
      <w:widowControl w:val="0"/>
      <w:suppressAutoHyphens/>
      <w:spacing w:line="100" w:lineRule="atLeast"/>
    </w:pPr>
    <w:rPr>
      <w:rFonts w:ascii="Calibri" w:eastAsia="Times New Roman" w:hAnsi="Calibri" w:cs="font292"/>
      <w:b w:val="0"/>
      <w:color w:val="00000A"/>
      <w:kern w:val="1"/>
      <w:sz w:val="32"/>
      <w:szCs w:val="32"/>
      <w:lang w:eastAsia="zh-CN"/>
    </w:rPr>
  </w:style>
  <w:style w:type="character" w:customStyle="1" w:styleId="Heading3Char">
    <w:name w:val="Heading 3 Char"/>
    <w:basedOn w:val="DefaultParagraphFont"/>
    <w:link w:val="Heading3"/>
    <w:uiPriority w:val="9"/>
    <w:semiHidden/>
    <w:rsid w:val="00F94CC8"/>
    <w:rPr>
      <w:rFonts w:asciiTheme="majorHAnsi" w:eastAsiaTheme="majorEastAsia" w:hAnsiTheme="majorHAnsi" w:cstheme="majorBidi"/>
      <w:b/>
      <w:bCs/>
      <w:color w:val="4F81BD" w:themeColor="accent1"/>
      <w:sz w:val="24"/>
      <w:szCs w:val="22"/>
    </w:rPr>
  </w:style>
  <w:style w:type="character" w:styleId="PlaceholderText">
    <w:name w:val="Placeholder Text"/>
    <w:basedOn w:val="DefaultParagraphFont"/>
    <w:uiPriority w:val="99"/>
    <w:semiHidden/>
    <w:rsid w:val="00673C2C"/>
    <w:rPr>
      <w:color w:val="808080"/>
    </w:rPr>
  </w:style>
  <w:style w:type="character" w:styleId="CommentReference">
    <w:name w:val="annotation reference"/>
    <w:basedOn w:val="DefaultParagraphFont"/>
    <w:uiPriority w:val="99"/>
    <w:semiHidden/>
    <w:unhideWhenUsed/>
    <w:rsid w:val="00485E57"/>
    <w:rPr>
      <w:sz w:val="16"/>
      <w:szCs w:val="16"/>
    </w:rPr>
  </w:style>
  <w:style w:type="paragraph" w:styleId="CommentText">
    <w:name w:val="annotation text"/>
    <w:basedOn w:val="Normal"/>
    <w:link w:val="CommentTextChar"/>
    <w:uiPriority w:val="99"/>
    <w:semiHidden/>
    <w:unhideWhenUsed/>
    <w:rsid w:val="00485E57"/>
    <w:rPr>
      <w:sz w:val="20"/>
      <w:szCs w:val="20"/>
    </w:rPr>
  </w:style>
  <w:style w:type="character" w:customStyle="1" w:styleId="CommentTextChar">
    <w:name w:val="Comment Text Char"/>
    <w:basedOn w:val="DefaultParagraphFont"/>
    <w:link w:val="CommentText"/>
    <w:uiPriority w:val="99"/>
    <w:semiHidden/>
    <w:rsid w:val="00485E57"/>
  </w:style>
  <w:style w:type="paragraph" w:styleId="CommentSubject">
    <w:name w:val="annotation subject"/>
    <w:basedOn w:val="CommentText"/>
    <w:next w:val="CommentText"/>
    <w:link w:val="CommentSubjectChar"/>
    <w:uiPriority w:val="99"/>
    <w:semiHidden/>
    <w:unhideWhenUsed/>
    <w:rsid w:val="00485E57"/>
    <w:rPr>
      <w:b/>
      <w:bCs/>
    </w:rPr>
  </w:style>
  <w:style w:type="character" w:customStyle="1" w:styleId="CommentSubjectChar">
    <w:name w:val="Comment Subject Char"/>
    <w:basedOn w:val="CommentTextChar"/>
    <w:link w:val="CommentSubject"/>
    <w:uiPriority w:val="99"/>
    <w:semiHidden/>
    <w:rsid w:val="00485E57"/>
    <w:rPr>
      <w:b/>
      <w:bCs/>
    </w:rPr>
  </w:style>
  <w:style w:type="character" w:customStyle="1" w:styleId="Heading2Char">
    <w:name w:val="Heading 2 Char"/>
    <w:basedOn w:val="DefaultParagraphFont"/>
    <w:link w:val="Heading2"/>
    <w:uiPriority w:val="9"/>
    <w:rsid w:val="00485E57"/>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DE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E13A4"/>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954D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c.gcumedia.com/soc102/our-social-world-an-introduction-to-sociology/v1.1/" TargetMode="Externa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or File" ma:contentTypeID="0x010100A30BC5E90BED914E81F4B67CDEADBEEF00436BBF403CE387448131ACEFEA55C091" ma:contentTypeVersion="5" ma:contentTypeDescription="Create a new document." ma:contentTypeScope="" ma:versionID="8067c1d906cabd86026874ade7301500">
  <xsd:schema xmlns:xsd="http://www.w3.org/2001/XMLSchema" xmlns:xs="http://www.w3.org/2001/XMLSchema" xmlns:p="http://schemas.microsoft.com/office/2006/metadata/properties" xmlns:ns1="http://schemas.microsoft.com/sharepoint/v3" xmlns:ns2="30a82cfc-8d0b-455e-b705-4035c60ff9fd" targetNamespace="http://schemas.microsoft.com/office/2006/metadata/properties" ma:root="true" ma:fieldsID="95c669e724a9f5b1d03a74a2446acec6" ns1:_="" ns2:_="">
    <xsd:import namespace="http://schemas.microsoft.com/sharepoint/v3"/>
    <xsd:import namespace="30a82cfc-8d0b-455e-b705-4035c60ff9fd"/>
    <xsd:element name="properties">
      <xsd:complexType>
        <xsd:sequence>
          <xsd:element name="documentManagement">
            <xsd:complexType>
              <xsd:all>
                <xsd:element ref="ns1:DocumentComments" minOccurs="0"/>
                <xsd:element ref="ns1:DocumentDepartmentTaxHTField0" minOccurs="0"/>
                <xsd:element ref="ns2:TaxKeywordTaxHTField" minOccurs="0"/>
                <xsd:element ref="ns1:SecurityClassificationTaxHTField0" minOccurs="0"/>
                <xsd:element ref="ns1:DocumentCategoryTaxHTField0" minOccurs="0"/>
                <xsd:element ref="ns1:DocumentBusinessValueTaxHTField0" minOccurs="0"/>
                <xsd:element ref="ns1:DocumentSubjectTaxHTField0" minOccurs="0"/>
                <xsd:element ref="ns1:DocumentStatusTaxHTField0" minOccurs="0"/>
                <xsd:element ref="ns2:TaxCatchAll" minOccurs="0"/>
                <xsd:element ref="ns2:TaxCatchAllLabel" minOccurs="0"/>
                <xsd:element ref="ns1:DocumentType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Comments" ma:index="6" nillable="true" ma:displayName="Description" ma:description="The summary or abstract of the contents of the document" ma:internalName="DocumentComments">
      <xsd:simpleType>
        <xsd:restriction base="dms:Note">
          <xsd:maxLength value="255"/>
        </xsd:restriction>
      </xsd:simpleType>
    </xsd:element>
    <xsd:element name="DocumentDepartmentTaxHTField0" ma:index="11" ma:taxonomy="true" ma:internalName="DocumentDepartmentTaxHTField0" ma:taxonomyFieldName="DocumentDepartment" ma:displayName="Department" ma:readOnly="false" ma:default="3;#Academic Program and Course Development|59abafec-cbf5-4238-a796-a3b74278f4db" ma:fieldId="{deadbeef-6c26-4ca2-8669-4998fb5582db}" ma:sspId="5ddf6d74-a44e-45e9-afc0-d7ad5ae01d3b" ma:termSetId="1601148f-bc18-4e12-8568-fe1a2a042608" ma:anchorId="00000000-0000-0000-0000-000000000000" ma:open="false" ma:isKeyword="false">
      <xsd:complexType>
        <xsd:sequence>
          <xsd:element ref="pc:Terms" minOccurs="0" maxOccurs="1"/>
        </xsd:sequence>
      </xsd:complexType>
    </xsd:element>
    <xsd:element name="SecurityClassificationTaxHTField0" ma:index="13" ma:taxonomy="true" ma:internalName="SecurityClassificationTaxHTField0" ma:taxonomyFieldName="SecurityClassification" ma:displayName="Classification" ma:readOnly="false" ma:default="2;#Internal|98311b30-b9e9-4d4f-9f64-0688c0d4a234" ma:fieldId="{deadbeef-dd47-4075-83f4-7a25a42617f9}" ma:sspId="5ddf6d74-a44e-45e9-afc0-d7ad5ae01d3b" ma:termSetId="b4b0d153-30b9-455a-9458-c3a4d77c91e8" ma:anchorId="00000000-0000-0000-0000-000000000000" ma:open="false" ma:isKeyword="false">
      <xsd:complexType>
        <xsd:sequence>
          <xsd:element ref="pc:Terms" minOccurs="0" maxOccurs="1"/>
        </xsd:sequence>
      </xsd:complexType>
    </xsd:element>
    <xsd:element name="DocumentCategoryTaxHTField0" ma:index="14" nillable="true" ma:taxonomy="true" ma:internalName="DocumentCategoryTaxHTField0" ma:taxonomyFieldName="DocumentCategory" ma:displayName="Category" ma:default="" ma:fieldId="{deadbeef-df57-4942-869e-88db097302a9}" ma:sspId="5ddf6d74-a44e-45e9-afc0-d7ad5ae01d3b" ma:termSetId="52f69233-5cf0-4c4a-8a06-7adcfff7b0d8" ma:anchorId="00000000-0000-0000-0000-000000000000" ma:open="true" ma:isKeyword="false">
      <xsd:complexType>
        <xsd:sequence>
          <xsd:element ref="pc:Terms" minOccurs="0" maxOccurs="1"/>
        </xsd:sequence>
      </xsd:complexType>
    </xsd:element>
    <xsd:element name="DocumentBusinessValueTaxHTField0" ma:index="15" ma:taxonomy="true" ma:internalName="DocumentBusinessValueTaxHTField0" ma:taxonomyFieldName="DocumentBusinessValue" ma:displayName="Business Value" ma:readOnly="false" ma:default="1;#Normal|581d4866-74cc-43f1-bef1-bb304cbfeaa5" ma:fieldId="{deadbeef-1563-43e8-a472-f8beecdc2f9a}" ma:sspId="5ddf6d74-a44e-45e9-afc0-d7ad5ae01d3b" ma:termSetId="de6416be-ddc0-435d-937d-8647ab739be1" ma:anchorId="00000000-0000-0000-0000-000000000000" ma:open="false" ma:isKeyword="false">
      <xsd:complexType>
        <xsd:sequence>
          <xsd:element ref="pc:Terms" minOccurs="0" maxOccurs="1"/>
        </xsd:sequence>
      </xsd:complexType>
    </xsd:element>
    <xsd:element name="DocumentSubjectTaxHTField0" ma:index="16" ma:taxonomy="true" ma:internalName="DocumentSubjectTaxHTField0" ma:taxonomyFieldName="DocumentSubject" ma:displayName="Subject" ma:default="" ma:fieldId="{deadbeef-f57a-49aa-8e80-40b7474d5a66}" ma:sspId="5ddf6d74-a44e-45e9-afc0-d7ad5ae01d3b" ma:termSetId="122e6309-b4e4-4602-9fcd-00090a755f6d" ma:anchorId="00000000-0000-0000-0000-000000000000" ma:open="true" ma:isKeyword="false">
      <xsd:complexType>
        <xsd:sequence>
          <xsd:element ref="pc:Terms" minOccurs="0" maxOccurs="1"/>
        </xsd:sequence>
      </xsd:complexType>
    </xsd:element>
    <xsd:element name="DocumentStatusTaxHTField0" ma:index="17" nillable="true" ma:taxonomy="true" ma:internalName="DocumentStatusTaxHTField0" ma:taxonomyFieldName="DocumentStatus" ma:displayName="Status" ma:default="" ma:fieldId="{deadbeef-14b3-4711-a028-ec5ab2e777db}" ma:sspId="5ddf6d74-a44e-45e9-afc0-d7ad5ae01d3b" ma:termSetId="89f586f0-dd11-45fd-b561-c10d067e4b4b" ma:anchorId="00000000-0000-0000-0000-000000000000" ma:open="true" ma:isKeyword="false">
      <xsd:complexType>
        <xsd:sequence>
          <xsd:element ref="pc:Terms" minOccurs="0" maxOccurs="1"/>
        </xsd:sequence>
      </xsd:complexType>
    </xsd:element>
    <xsd:element name="DocumentTypeTaxHTField0" ma:index="20" ma:taxonomy="true" ma:internalName="DocumentTypeTaxHTField0" ma:taxonomyFieldName="DocumentType" ma:displayName="Document Type" ma:default="" ma:fieldId="{deadbeef-9601-426a-9322-ac73799625f1}" ma:sspId="5ddf6d74-a44e-45e9-afc0-d7ad5ae01d3b" ma:termSetId="56472838-225c-4fb3-b14d-139d47897cc6"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a82cfc-8d0b-455e-b705-4035c60ff9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5ddf6d74-a44e-45e9-afc0-d7ad5ae01d3b"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description="" ma:hidden="true" ma:list="{4549d8d1-fd35-42e1-a179-f6926eae1453}" ma:internalName="TaxCatchAll" ma:showField="CatchAllData" ma:web="30a82cfc-8d0b-455e-b705-4035c60ff9fd">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4549d8d1-fd35-42e1-a179-f6926eae1453}" ma:internalName="TaxCatchAllLabel" ma:readOnly="true" ma:showField="CatchAllDataLabel" ma:web="30a82cfc-8d0b-455e-b705-4035c60ff9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False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DocumentCategoryTaxHTField0 xmlns="http://schemas.microsoft.com/sharepoint/v3">
      <Terms xmlns="http://schemas.microsoft.com/office/infopath/2007/PartnerControls"/>
    </DocumentCategoryTaxHTField0>
    <SecurityClassificationTaxHTField0 xmlns="http://schemas.microsoft.com/sharepoint/v3">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98311b30-b9e9-4d4f-9f64-0688c0d4a234</TermId>
        </TermInfo>
      </Terms>
    </SecurityClassificationTaxHTField0>
    <DocumentDepartmentTaxHTField0 xmlns="http://schemas.microsoft.com/sharepoint/v3">
      <Terms xmlns="http://schemas.microsoft.com/office/infopath/2007/PartnerControls">
        <TermInfo xmlns="http://schemas.microsoft.com/office/infopath/2007/PartnerControls">
          <TermName xmlns="http://schemas.microsoft.com/office/infopath/2007/PartnerControls">Academic Program and Course Development</TermName>
          <TermId xmlns="http://schemas.microsoft.com/office/infopath/2007/PartnerControls">59abafec-cbf5-4238-a796-a3b74278f4db</TermId>
        </TermInfo>
      </Terms>
    </DocumentDepartmentTaxHTField0>
    <DocumentBusinessValueTaxHTField0 xmlns="http://schemas.microsoft.com/sharepoint/v3">
      <Terms xmlns="http://schemas.microsoft.com/office/infopath/2007/PartnerControls">
        <TermInfo xmlns="http://schemas.microsoft.com/office/infopath/2007/PartnerControls">
          <TermName xmlns="http://schemas.microsoft.com/office/infopath/2007/PartnerControls">Normal</TermName>
          <TermId xmlns="http://schemas.microsoft.com/office/infopath/2007/PartnerControls">581d4866-74cc-43f1-bef1-bb304cbfeaa5</TermId>
        </TermInfo>
      </Terms>
    </DocumentBusinessValueTaxHTField0>
    <DocumentSubjectTaxHTField0 xmlns="http://schemas.microsoft.com/sharepoint/v3">
      <Terms xmlns="http://schemas.microsoft.com/office/infopath/2007/PartnerControls">
        <TermInfo xmlns="http://schemas.microsoft.com/office/infopath/2007/PartnerControls">
          <TermName>Course Material</TermName>
          <TermId>82c214a3-ef8e-42be-b055-5e56e92f022d</TermId>
        </TermInfo>
      </Terms>
    </DocumentSubjectTaxHTField0>
    <DocumentStatusTaxHTField0 xmlns="http://schemas.microsoft.com/sharepoint/v3">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6f457c8b-ccb5-4072-8baa-3cf0535225f3</TermId>
        </TermInfo>
      </Terms>
    </DocumentStatusTaxHTField0>
    <TaxCatchAll xmlns="30a82cfc-8d0b-455e-b705-4035c60ff9fd">
      <Value>66</Value>
      <Value>5385</Value>
      <Value>44</Value>
      <Value>3</Value>
      <Value>2</Value>
      <Value>1</Value>
    </TaxCatchAll>
    <DocumentTypeTaxHTField0 xmlns="http://schemas.microsoft.com/sharepoint/v3">
      <Terms xmlns="http://schemas.microsoft.com/office/infopath/2007/PartnerControls">
        <TermInfo xmlns="http://schemas.microsoft.com/office/infopath/2007/PartnerControls">
          <TermName xmlns="http://schemas.microsoft.com/office/infopath/2007/PartnerControls">Course Resource</TermName>
          <TermId xmlns="http://schemas.microsoft.com/office/infopath/2007/PartnerControls">8bf5da99-6fd6-4bf2-a0a2-3e3efba8182b</TermId>
        </TermInfo>
      </Terms>
    </DocumentTypeTaxHTField0>
    <TaxKeywordTaxHTField xmlns="30a82cfc-8d0b-455e-b705-4035c60ff9fd">
      <Terms xmlns="http://schemas.microsoft.com/office/infopath/2007/PartnerControls"/>
    </TaxKeywordTaxHTField>
    <DocumentComment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D412FD-19CA-4974-8A00-6813C0D75888}">
  <ds:schemaRefs>
    <ds:schemaRef ds:uri="http://schemas.microsoft.com/sharepoint/events"/>
  </ds:schemaRefs>
</ds:datastoreItem>
</file>

<file path=customXml/itemProps2.xml><?xml version="1.0" encoding="utf-8"?>
<ds:datastoreItem xmlns:ds="http://schemas.openxmlformats.org/officeDocument/2006/customXml" ds:itemID="{7823D471-B6D4-4433-9C6A-3EA797271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a82cfc-8d0b-455e-b705-4035c60ff9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D5D8F-6C72-45AA-BB06-202F04565A6E}">
  <ds:schemaRefs>
    <ds:schemaRef ds:uri="http://schemas.microsoft.com/office/2006/metadata/customXsn"/>
  </ds:schemaRefs>
</ds:datastoreItem>
</file>

<file path=customXml/itemProps4.xml><?xml version="1.0" encoding="utf-8"?>
<ds:datastoreItem xmlns:ds="http://schemas.openxmlformats.org/officeDocument/2006/customXml" ds:itemID="{153FF660-CCF1-4512-96BC-1D7D61FD195C}">
  <ds:schemaRefs>
    <ds:schemaRef ds:uri="http://schemas.microsoft.com/office/2006/metadata/properties"/>
    <ds:schemaRef ds:uri="http://schemas.microsoft.com/office/infopath/2007/PartnerControls"/>
    <ds:schemaRef ds:uri="http://schemas.microsoft.com/sharepoint/v3"/>
    <ds:schemaRef ds:uri="30a82cfc-8d0b-455e-b705-4035c60ff9fd"/>
  </ds:schemaRefs>
</ds:datastoreItem>
</file>

<file path=customXml/itemProps5.xml><?xml version="1.0" encoding="utf-8"?>
<ds:datastoreItem xmlns:ds="http://schemas.openxmlformats.org/officeDocument/2006/customXml" ds:itemID="{DEAE2935-652D-42F6-AFDE-C5D6AD6806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Resource</vt:lpstr>
    </vt:vector>
  </TitlesOfParts>
  <Company>Grand Canyon University</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dc:title>
  <dc:creator>Wayne Purdin</dc:creator>
  <cp:keywords/>
  <cp:lastModifiedBy>Isaac L. Moore</cp:lastModifiedBy>
  <cp:revision>2</cp:revision>
  <dcterms:created xsi:type="dcterms:W3CDTF">2020-04-10T17:42:00Z</dcterms:created>
  <dcterms:modified xsi:type="dcterms:W3CDTF">2020-04-10T17:42:00Z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epartment">
    <vt:lpwstr>3;#Academic Program and Course Development|59abafec-cbf5-4238-a796-a3b74278f4db</vt:lpwstr>
  </property>
  <property fmtid="{D5CDD505-2E9C-101B-9397-08002B2CF9AE}" pid="3" name="TaxKeyword">
    <vt:lpwstr/>
  </property>
  <property fmtid="{D5CDD505-2E9C-101B-9397-08002B2CF9AE}" pid="4" name="DocumentType">
    <vt:lpwstr>66;#Course Resource|8bf5da99-6fd6-4bf2-a0a2-3e3efba8182b</vt:lpwstr>
  </property>
  <property fmtid="{D5CDD505-2E9C-101B-9397-08002B2CF9AE}" pid="5" name="ContentTypeId">
    <vt:lpwstr>0x010100A30BC5E90BED914E81F4B67CDEADBEEF00436BBF403CE387448131ACEFEA55C091</vt:lpwstr>
  </property>
  <property fmtid="{D5CDD505-2E9C-101B-9397-08002B2CF9AE}" pid="6" name="SecurityClassification">
    <vt:lpwstr>2;#Internal|98311b30-b9e9-4d4f-9f64-0688c0d4a234</vt:lpwstr>
  </property>
  <property fmtid="{D5CDD505-2E9C-101B-9397-08002B2CF9AE}" pid="7" name="DocumentBusinessValue">
    <vt:lpwstr>1;#Normal|581d4866-74cc-43f1-bef1-bb304cbfeaa5</vt:lpwstr>
  </property>
  <property fmtid="{D5CDD505-2E9C-101B-9397-08002B2CF9AE}" pid="8" name="Order">
    <vt:r8>4600</vt:r8>
  </property>
  <property fmtid="{D5CDD505-2E9C-101B-9397-08002B2CF9AE}" pid="9" name="DocumentStatus">
    <vt:lpwstr>44;#Final|6f457c8b-ccb5-4072-8baa-3cf0535225f3</vt:lpwstr>
  </property>
  <property fmtid="{D5CDD505-2E9C-101B-9397-08002B2CF9AE}" pid="10" name="DocumentCategory">
    <vt:lpwstr/>
  </property>
  <property fmtid="{D5CDD505-2E9C-101B-9397-08002B2CF9AE}" pid="11" name="DocumentSubject">
    <vt:lpwstr>5385;#Course Material|82c214a3-ef8e-42be-b055-5e56e92f022d</vt:lpwstr>
  </property>
</Properties>
</file>